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B89" w:rsidRDefault="00B60B89" w:rsidP="00B60B89">
      <w:r>
        <w:t xml:space="preserve">                                                                                    Аннотация</w:t>
      </w:r>
    </w:p>
    <w:p w:rsidR="00B60B89" w:rsidRDefault="008510BE" w:rsidP="00B60B89">
      <w:r>
        <w:t xml:space="preserve">      </w:t>
      </w:r>
      <w:r w:rsidR="00B60B89">
        <w:t>Рабочая программа составлена для изучения курса английского языка учащимися 6 класса общеобразовательной школы.</w:t>
      </w:r>
    </w:p>
    <w:p w:rsidR="00B60B89" w:rsidRDefault="00B60B89" w:rsidP="00B60B89">
      <w:r>
        <w:t xml:space="preserve">      Рабочая программа разработана на основе программы курса английского языка «Английский язык нового тысячелетия» для 5-11 классов (авт. О.Л. Гроза и др., 2010г.), примерной программы среднего общего образования по иностранным языкам   из сборника нормативных документов под редакцией Э.Д. Днепрова, А.Г. Аркадьева </w:t>
      </w:r>
      <w:proofErr w:type="gramStart"/>
      <w:r>
        <w:t xml:space="preserve">( </w:t>
      </w:r>
      <w:proofErr w:type="gramEnd"/>
      <w:r>
        <w:t>2007г.), в соответствии с федеральным компонентом основного общего образования по английскому языку, обязательным минимумом содержания основных образовательных программ, требованиями к уровню подготовки выпускников (2004г.).</w:t>
      </w:r>
    </w:p>
    <w:p w:rsidR="00B60B89" w:rsidRDefault="00B60B89" w:rsidP="00B60B89">
      <w:r>
        <w:t>Учебно-методический комплект «</w:t>
      </w:r>
      <w:proofErr w:type="spellStart"/>
      <w:r>
        <w:t>New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 рекомендован Министерством образования РФ и входит в федеральный перечень учебников.</w:t>
      </w:r>
    </w:p>
    <w:p w:rsidR="00B60B89" w:rsidRDefault="00B60B89" w:rsidP="00B60B89">
      <w:r>
        <w:t xml:space="preserve">     В Федеральном базисном плане для общеобразовательных учреждений Российской Федерации отводится 525 часов на этапе основного общего образования для обязательного изучения предмета «Английский язык», в том числе в 6 классе 105 часов из расчета 3 учебных часа в неделю. </w:t>
      </w:r>
    </w:p>
    <w:p w:rsidR="00B60B89" w:rsidRDefault="00B60B89" w:rsidP="00B60B89">
      <w:r>
        <w:t xml:space="preserve">     В соответствии с образовательной программой учреждения, учебным планом на  2013-2014 учебный год, на изучение предмета «Английский язык» в 6 классе отведено 105</w:t>
      </w:r>
      <w:r w:rsidR="008510BE">
        <w:t xml:space="preserve"> </w:t>
      </w:r>
      <w:bookmarkStart w:id="0" w:name="_GoBack"/>
      <w:bookmarkEnd w:id="0"/>
      <w:r>
        <w:t>часов из расчета 3 учебных часа в неделю.</w:t>
      </w:r>
    </w:p>
    <w:p w:rsidR="00F53FC7" w:rsidRDefault="00B60B89" w:rsidP="00B60B89">
      <w:r>
        <w:t>Рабочая 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процесса.</w:t>
      </w:r>
    </w:p>
    <w:sectPr w:rsidR="00F5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B89"/>
    <w:rsid w:val="008510BE"/>
    <w:rsid w:val="00B60B89"/>
    <w:rsid w:val="00F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2013-08-29T12:05:00Z</dcterms:created>
  <dcterms:modified xsi:type="dcterms:W3CDTF">2013-08-29T13:29:00Z</dcterms:modified>
</cp:coreProperties>
</file>